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C8" w:rsidRPr="003E381F" w:rsidRDefault="000652C8" w:rsidP="006766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381F">
        <w:rPr>
          <w:rFonts w:ascii="Times New Roman" w:hAnsi="Times New Roman"/>
          <w:b/>
          <w:sz w:val="24"/>
          <w:szCs w:val="24"/>
          <w:u w:val="single"/>
        </w:rPr>
        <w:t>Самостоятельная работа № 1</w:t>
      </w:r>
    </w:p>
    <w:p w:rsidR="000652C8" w:rsidRDefault="000652C8" w:rsidP="0067661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381F">
        <w:rPr>
          <w:rFonts w:ascii="Times New Roman" w:hAnsi="Times New Roman"/>
          <w:b/>
          <w:sz w:val="24"/>
          <w:szCs w:val="24"/>
        </w:rPr>
        <w:t xml:space="preserve">Написать в тетради для самостоятельных работ понятия </w:t>
      </w:r>
      <w:r w:rsidRPr="00D375D6">
        <w:rPr>
          <w:rFonts w:ascii="Times New Roman" w:hAnsi="Times New Roman"/>
          <w:b/>
          <w:sz w:val="24"/>
          <w:szCs w:val="24"/>
          <w:u w:val="single"/>
        </w:rPr>
        <w:t>с определениями</w:t>
      </w:r>
      <w:r w:rsidRPr="003E381F">
        <w:rPr>
          <w:rFonts w:ascii="Times New Roman" w:hAnsi="Times New Roman"/>
          <w:b/>
          <w:sz w:val="24"/>
          <w:szCs w:val="24"/>
        </w:rPr>
        <w:t xml:space="preserve"> и рассказать:</w:t>
      </w:r>
    </w:p>
    <w:p w:rsidR="003E381F" w:rsidRPr="003E381F" w:rsidRDefault="003E381F" w:rsidP="0067661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Экономика как хозяйственная система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Экономика как наука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Школы и направления экономической теории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Главная проблема экономической науки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Главные вопросы экономики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Стадии хозяйственной деятельности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Производительность труда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Потребности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Факторы производства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Факторные доходы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Земля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Труд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Капитал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Земельная рента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Процент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Прибыль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Информация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Предпринимательские способности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Заработная плата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Производственные возможности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3E381F" w:rsidRDefault="000652C8" w:rsidP="000652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381F">
        <w:rPr>
          <w:rFonts w:ascii="Times New Roman" w:hAnsi="Times New Roman"/>
          <w:b/>
          <w:sz w:val="24"/>
          <w:szCs w:val="24"/>
          <w:u w:val="single"/>
        </w:rPr>
        <w:t>Самостоятельная работа № 2</w:t>
      </w:r>
    </w:p>
    <w:p w:rsidR="000652C8" w:rsidRDefault="000652C8" w:rsidP="00F12E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381F">
        <w:rPr>
          <w:rFonts w:ascii="Times New Roman" w:hAnsi="Times New Roman"/>
          <w:b/>
          <w:sz w:val="24"/>
          <w:szCs w:val="24"/>
        </w:rPr>
        <w:t xml:space="preserve">Написать в тетради для самостоятельных работ понятия </w:t>
      </w:r>
      <w:r w:rsidRPr="00D375D6">
        <w:rPr>
          <w:rFonts w:ascii="Times New Roman" w:hAnsi="Times New Roman"/>
          <w:b/>
          <w:sz w:val="24"/>
          <w:szCs w:val="24"/>
          <w:u w:val="single"/>
        </w:rPr>
        <w:t>с определениями</w:t>
      </w:r>
      <w:r w:rsidRPr="003E381F">
        <w:rPr>
          <w:rFonts w:ascii="Times New Roman" w:hAnsi="Times New Roman"/>
          <w:b/>
          <w:sz w:val="24"/>
          <w:szCs w:val="24"/>
        </w:rPr>
        <w:t xml:space="preserve"> и рассказать:</w:t>
      </w:r>
    </w:p>
    <w:p w:rsidR="003E381F" w:rsidRPr="003E381F" w:rsidRDefault="003E381F" w:rsidP="00F12E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Экономическая система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Рынок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Конкуренция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Монополия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Модели современного рынка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Производство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Натуральное хозяйство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Товарное хозяйство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Собственность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Типы экономических систем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Виды собственности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Минимальный </w:t>
      </w:r>
      <w:proofErr w:type="gramStart"/>
      <w:r w:rsidRPr="000652C8">
        <w:rPr>
          <w:rFonts w:ascii="Times New Roman" w:hAnsi="Times New Roman"/>
          <w:sz w:val="24"/>
          <w:szCs w:val="24"/>
        </w:rPr>
        <w:t>размер оплаты труда</w:t>
      </w:r>
      <w:proofErr w:type="gramEnd"/>
      <w:r w:rsidRPr="000652C8">
        <w:rPr>
          <w:rFonts w:ascii="Times New Roman" w:hAnsi="Times New Roman"/>
          <w:sz w:val="24"/>
          <w:szCs w:val="24"/>
        </w:rPr>
        <w:t xml:space="preserve">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Аудит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Рыночная инфраструктура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Основной капитал (фонд)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Оборотный капитал (фонд)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Издержки производства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Себестоимость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Валовой доход предприятия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Прибыль (общая)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Чистая прибыль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Рентабельность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3E381F" w:rsidRDefault="000652C8" w:rsidP="000652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381F">
        <w:rPr>
          <w:rFonts w:ascii="Times New Roman" w:hAnsi="Times New Roman"/>
          <w:b/>
          <w:sz w:val="24"/>
          <w:szCs w:val="24"/>
          <w:u w:val="single"/>
        </w:rPr>
        <w:t>Самостоятельная работа № 3</w:t>
      </w:r>
    </w:p>
    <w:p w:rsidR="000652C8" w:rsidRPr="000652C8" w:rsidRDefault="000652C8" w:rsidP="00F12E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381F">
        <w:rPr>
          <w:rFonts w:ascii="Times New Roman" w:hAnsi="Times New Roman"/>
          <w:b/>
          <w:sz w:val="24"/>
          <w:szCs w:val="24"/>
        </w:rPr>
        <w:t xml:space="preserve">Написать в тетради для самостоятельных работ понятия </w:t>
      </w:r>
      <w:r w:rsidRPr="00D375D6">
        <w:rPr>
          <w:rFonts w:ascii="Times New Roman" w:hAnsi="Times New Roman"/>
          <w:b/>
          <w:sz w:val="24"/>
          <w:szCs w:val="24"/>
          <w:u w:val="single"/>
        </w:rPr>
        <w:t>с определениями</w:t>
      </w:r>
      <w:r w:rsidRPr="003E381F">
        <w:rPr>
          <w:rFonts w:ascii="Times New Roman" w:hAnsi="Times New Roman"/>
          <w:b/>
          <w:sz w:val="24"/>
          <w:szCs w:val="24"/>
        </w:rPr>
        <w:t xml:space="preserve"> и рассказать</w:t>
      </w:r>
      <w:r w:rsidRPr="000652C8">
        <w:rPr>
          <w:rFonts w:ascii="Times New Roman" w:hAnsi="Times New Roman"/>
          <w:sz w:val="24"/>
          <w:szCs w:val="24"/>
        </w:rPr>
        <w:t>:</w:t>
      </w:r>
    </w:p>
    <w:p w:rsidR="000652C8" w:rsidRPr="000652C8" w:rsidRDefault="000652C8" w:rsidP="006766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 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Спрос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lastRenderedPageBreak/>
        <w:t>Равновесная цена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Предложение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Фондовая биржа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Стоимость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Цена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Денежное обращение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Оптовая торговля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Розничная торговля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Пути увеличения объема производства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Интенсивный путь увеличения производства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Экстенсивный путь увеличения производства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Безработица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Формы безработицы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Кредит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Банк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Эмиссия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Ликвидность денег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Инфляция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E523DA" w:rsidP="00E523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Антиинфляционная </w:t>
      </w:r>
      <w:r w:rsidR="000652C8" w:rsidRPr="000652C8">
        <w:rPr>
          <w:rFonts w:ascii="Times New Roman" w:hAnsi="Times New Roman"/>
          <w:sz w:val="24"/>
          <w:szCs w:val="24"/>
        </w:rPr>
        <w:t xml:space="preserve"> политика государства</w:t>
      </w:r>
      <w:r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Акция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Облигация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3E381F" w:rsidRDefault="000652C8" w:rsidP="000652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381F">
        <w:rPr>
          <w:rFonts w:ascii="Times New Roman" w:hAnsi="Times New Roman"/>
          <w:b/>
          <w:sz w:val="24"/>
          <w:szCs w:val="24"/>
          <w:u w:val="single"/>
        </w:rPr>
        <w:t>Самостоятельная работа № 4</w:t>
      </w:r>
    </w:p>
    <w:p w:rsidR="000652C8" w:rsidRPr="000652C8" w:rsidRDefault="000652C8" w:rsidP="00F12E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381F">
        <w:rPr>
          <w:rFonts w:ascii="Times New Roman" w:hAnsi="Times New Roman"/>
          <w:b/>
          <w:sz w:val="24"/>
          <w:szCs w:val="24"/>
        </w:rPr>
        <w:t xml:space="preserve">Написать в тетради для самостоятельных работ понятия </w:t>
      </w:r>
      <w:r w:rsidRPr="00D375D6">
        <w:rPr>
          <w:rFonts w:ascii="Times New Roman" w:hAnsi="Times New Roman"/>
          <w:b/>
          <w:sz w:val="24"/>
          <w:szCs w:val="24"/>
          <w:u w:val="single"/>
        </w:rPr>
        <w:t>с определениями</w:t>
      </w:r>
      <w:r w:rsidRPr="003E381F">
        <w:rPr>
          <w:rFonts w:ascii="Times New Roman" w:hAnsi="Times New Roman"/>
          <w:b/>
          <w:sz w:val="24"/>
          <w:szCs w:val="24"/>
        </w:rPr>
        <w:t xml:space="preserve"> и рассказать:</w:t>
      </w:r>
    </w:p>
    <w:p w:rsidR="000652C8" w:rsidRPr="000652C8" w:rsidRDefault="000652C8" w:rsidP="0067661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</w:p>
    <w:p w:rsidR="000652C8" w:rsidRPr="000652C8" w:rsidRDefault="000652C8" w:rsidP="00F12E1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0652C8">
        <w:rPr>
          <w:bCs/>
        </w:rPr>
        <w:t>Денежно-кредитная (монетарная) политика</w:t>
      </w:r>
      <w:proofErr w:type="gramStart"/>
      <w:r w:rsidRPr="000652C8">
        <w:t> </w:t>
      </w:r>
      <w:r w:rsidR="00E523DA">
        <w:t>--</w:t>
      </w:r>
      <w:proofErr w:type="gramEnd"/>
    </w:p>
    <w:p w:rsidR="000652C8" w:rsidRPr="000652C8" w:rsidRDefault="000652C8" w:rsidP="00F12E1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0652C8">
        <w:t>Бюджетно-налоговая (фискальная) политика</w:t>
      </w:r>
    </w:p>
    <w:p w:rsidR="000652C8" w:rsidRPr="000652C8" w:rsidRDefault="000652C8" w:rsidP="00F12E1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0652C8">
        <w:t>Бюджет</w:t>
      </w:r>
      <w:r w:rsidR="00E523DA">
        <w:t>-</w:t>
      </w:r>
    </w:p>
    <w:p w:rsidR="000652C8" w:rsidRPr="000652C8" w:rsidRDefault="000652C8" w:rsidP="00F12E1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0652C8">
        <w:t>Виды бюджета</w:t>
      </w:r>
      <w:r w:rsidR="00E523DA"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Цели государственного регулирования экономики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Производственная сфера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Непроизводственная сфера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ВВП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ВНП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Номинальный ВНП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Дефлятор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Реальный ВНП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Экономический рост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Экономический цикл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ВВП на душу населения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3E381F" w:rsidRDefault="000652C8" w:rsidP="000652C8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u w:val="single"/>
        </w:rPr>
      </w:pPr>
      <w:r w:rsidRPr="003E381F">
        <w:rPr>
          <w:b/>
          <w:u w:val="single"/>
        </w:rPr>
        <w:t>Самостоятельная работа № 5</w:t>
      </w:r>
    </w:p>
    <w:p w:rsidR="000652C8" w:rsidRPr="003E381F" w:rsidRDefault="000652C8" w:rsidP="00F12E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381F">
        <w:rPr>
          <w:rFonts w:ascii="Times New Roman" w:hAnsi="Times New Roman"/>
          <w:b/>
          <w:sz w:val="24"/>
          <w:szCs w:val="24"/>
        </w:rPr>
        <w:t xml:space="preserve">Написать в тетради для самостоятельных работ понятия </w:t>
      </w:r>
      <w:r w:rsidRPr="00D375D6">
        <w:rPr>
          <w:rFonts w:ascii="Times New Roman" w:hAnsi="Times New Roman"/>
          <w:b/>
          <w:sz w:val="24"/>
          <w:szCs w:val="24"/>
          <w:u w:val="single"/>
        </w:rPr>
        <w:t>с определениями</w:t>
      </w:r>
      <w:r w:rsidRPr="003E381F">
        <w:rPr>
          <w:rFonts w:ascii="Times New Roman" w:hAnsi="Times New Roman"/>
          <w:b/>
          <w:sz w:val="24"/>
          <w:szCs w:val="24"/>
        </w:rPr>
        <w:t xml:space="preserve"> и рассказать:</w:t>
      </w:r>
    </w:p>
    <w:p w:rsidR="000652C8" w:rsidRPr="003E381F" w:rsidRDefault="000652C8" w:rsidP="0067661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381F">
        <w:rPr>
          <w:rFonts w:ascii="Times New Roman" w:hAnsi="Times New Roman"/>
          <w:b/>
          <w:sz w:val="24"/>
          <w:szCs w:val="24"/>
        </w:rPr>
        <w:t xml:space="preserve"> 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Экспорт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 xml:space="preserve">Импорт 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Торговый баланс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Положительное сальдо торгового баланса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Отрицательное сальдо торгового баланса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Валютный курс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Валютный паритет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2C8">
        <w:rPr>
          <w:rFonts w:ascii="Times New Roman" w:hAnsi="Times New Roman"/>
          <w:sz w:val="24"/>
          <w:szCs w:val="24"/>
        </w:rPr>
        <w:t>Интеграция национальных экономик</w:t>
      </w:r>
      <w:r w:rsidR="00E523DA">
        <w:rPr>
          <w:rFonts w:ascii="Times New Roman" w:hAnsi="Times New Roman"/>
          <w:sz w:val="24"/>
          <w:szCs w:val="24"/>
        </w:rPr>
        <w:t>-</w:t>
      </w:r>
    </w:p>
    <w:p w:rsidR="000652C8" w:rsidRPr="000652C8" w:rsidRDefault="000652C8" w:rsidP="00F12E1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0652C8">
        <w:rPr>
          <w:rStyle w:val="12pt"/>
          <w:b w:val="0"/>
        </w:rPr>
        <w:t>Стабилизационн</w:t>
      </w:r>
      <w:r w:rsidRPr="000652C8">
        <w:rPr>
          <w:rStyle w:val="12pt"/>
          <w:rFonts w:eastAsiaTheme="minorHAnsi"/>
          <w:b w:val="0"/>
        </w:rPr>
        <w:t>ый</w:t>
      </w:r>
      <w:r w:rsidRPr="000652C8">
        <w:rPr>
          <w:rStyle w:val="12pt"/>
          <w:b w:val="0"/>
        </w:rPr>
        <w:t xml:space="preserve"> фонд</w:t>
      </w:r>
      <w:r w:rsidR="00E523DA">
        <w:rPr>
          <w:rStyle w:val="12pt"/>
          <w:b w:val="0"/>
        </w:rPr>
        <w:t>-</w:t>
      </w:r>
    </w:p>
    <w:p w:rsidR="000C1D16" w:rsidRDefault="000C1D1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C1D16" w:rsidSect="003E381F">
      <w:pgSz w:w="11906" w:h="16838"/>
      <w:pgMar w:top="851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1B2"/>
    <w:multiLevelType w:val="hybridMultilevel"/>
    <w:tmpl w:val="BBE6F986"/>
    <w:lvl w:ilvl="0" w:tplc="542EC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372B"/>
    <w:multiLevelType w:val="hybridMultilevel"/>
    <w:tmpl w:val="A6442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C6DC6"/>
    <w:multiLevelType w:val="hybridMultilevel"/>
    <w:tmpl w:val="30B0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16C07"/>
    <w:multiLevelType w:val="hybridMultilevel"/>
    <w:tmpl w:val="2322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E31A4"/>
    <w:multiLevelType w:val="hybridMultilevel"/>
    <w:tmpl w:val="2DA8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A4907"/>
    <w:multiLevelType w:val="hybridMultilevel"/>
    <w:tmpl w:val="9146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32"/>
    <w:rsid w:val="000652C8"/>
    <w:rsid w:val="000C1D16"/>
    <w:rsid w:val="00190DC1"/>
    <w:rsid w:val="001E2BBF"/>
    <w:rsid w:val="00215A49"/>
    <w:rsid w:val="00265F04"/>
    <w:rsid w:val="0028152F"/>
    <w:rsid w:val="003E381F"/>
    <w:rsid w:val="00403605"/>
    <w:rsid w:val="0058528F"/>
    <w:rsid w:val="006B6463"/>
    <w:rsid w:val="007B6A32"/>
    <w:rsid w:val="00A355DA"/>
    <w:rsid w:val="00AE487E"/>
    <w:rsid w:val="00C91821"/>
    <w:rsid w:val="00D375D6"/>
    <w:rsid w:val="00D64CE0"/>
    <w:rsid w:val="00E523DA"/>
    <w:rsid w:val="00E5314A"/>
    <w:rsid w:val="00F1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D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5F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5DA"/>
    <w:pPr>
      <w:ind w:left="720"/>
      <w:contextualSpacing/>
    </w:pPr>
  </w:style>
  <w:style w:type="character" w:customStyle="1" w:styleId="12pt">
    <w:name w:val="Основной текст + 12 pt;Полужирный"/>
    <w:basedOn w:val="a0"/>
    <w:rsid w:val="00A3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A35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815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5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6">
    <w:name w:val="Основной текст_"/>
    <w:basedOn w:val="a0"/>
    <w:link w:val="3"/>
    <w:rsid w:val="00265F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265F04"/>
    <w:pPr>
      <w:widowControl w:val="0"/>
      <w:shd w:val="clear" w:color="auto" w:fill="FFFFFF"/>
      <w:spacing w:before="360" w:after="1500" w:line="0" w:lineRule="atLeast"/>
      <w:ind w:hanging="360"/>
      <w:jc w:val="center"/>
    </w:pPr>
    <w:rPr>
      <w:rFonts w:ascii="Times New Roman" w:hAnsi="Times New Roman"/>
      <w:sz w:val="27"/>
      <w:szCs w:val="27"/>
      <w:lang w:eastAsia="en-US"/>
    </w:rPr>
  </w:style>
  <w:style w:type="character" w:customStyle="1" w:styleId="serp-urlitem">
    <w:name w:val="serp-url__item"/>
    <w:basedOn w:val="a0"/>
    <w:rsid w:val="00265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D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5F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5DA"/>
    <w:pPr>
      <w:ind w:left="720"/>
      <w:contextualSpacing/>
    </w:pPr>
  </w:style>
  <w:style w:type="character" w:customStyle="1" w:styleId="12pt">
    <w:name w:val="Основной текст + 12 pt;Полужирный"/>
    <w:basedOn w:val="a0"/>
    <w:rsid w:val="00A3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A35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815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5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6">
    <w:name w:val="Основной текст_"/>
    <w:basedOn w:val="a0"/>
    <w:link w:val="3"/>
    <w:rsid w:val="00265F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265F04"/>
    <w:pPr>
      <w:widowControl w:val="0"/>
      <w:shd w:val="clear" w:color="auto" w:fill="FFFFFF"/>
      <w:spacing w:before="360" w:after="1500" w:line="0" w:lineRule="atLeast"/>
      <w:ind w:hanging="360"/>
      <w:jc w:val="center"/>
    </w:pPr>
    <w:rPr>
      <w:rFonts w:ascii="Times New Roman" w:hAnsi="Times New Roman"/>
      <w:sz w:val="27"/>
      <w:szCs w:val="27"/>
      <w:lang w:eastAsia="en-US"/>
    </w:rPr>
  </w:style>
  <w:style w:type="character" w:customStyle="1" w:styleId="serp-urlitem">
    <w:name w:val="serp-url__item"/>
    <w:basedOn w:val="a0"/>
    <w:rsid w:val="0026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Батталовна Гизтдинова</dc:creator>
  <cp:keywords/>
  <dc:description/>
  <cp:lastModifiedBy>Роза Батталовна Гизтдинова</cp:lastModifiedBy>
  <cp:revision>18</cp:revision>
  <cp:lastPrinted>2017-09-05T06:01:00Z</cp:lastPrinted>
  <dcterms:created xsi:type="dcterms:W3CDTF">2017-09-01T04:22:00Z</dcterms:created>
  <dcterms:modified xsi:type="dcterms:W3CDTF">2017-09-11T02:50:00Z</dcterms:modified>
</cp:coreProperties>
</file>